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E8A36" w14:textId="77777777" w:rsidR="000F585D" w:rsidRDefault="000F585D" w:rsidP="000F585D">
      <w:pPr>
        <w:rPr>
          <w:rFonts w:ascii="SimHei" w:eastAsia="SimHei" w:hAnsi="SimHei"/>
          <w:sz w:val="32"/>
          <w:szCs w:val="32"/>
        </w:rPr>
      </w:pPr>
      <w:r>
        <w:rPr>
          <w:rFonts w:ascii="SimHei" w:eastAsia="SimHei" w:hAnsi="SimHei" w:hint="eastAsia"/>
          <w:sz w:val="32"/>
          <w:szCs w:val="32"/>
        </w:rPr>
        <w:t>附件2</w:t>
      </w:r>
    </w:p>
    <w:p w14:paraId="61291268" w14:textId="77777777" w:rsidR="000F585D" w:rsidRPr="0096166E" w:rsidRDefault="000F585D" w:rsidP="000F585D">
      <w:pPr>
        <w:jc w:val="center"/>
        <w:rPr>
          <w:rFonts w:ascii="FZXiaoBiaoSong-B05S" w:eastAsia="FZXiaoBiaoSong-B05S" w:hAnsi="FangSong_GB2312"/>
          <w:sz w:val="44"/>
          <w:szCs w:val="44"/>
        </w:rPr>
      </w:pPr>
      <w:r w:rsidRPr="0096166E">
        <w:rPr>
          <w:rFonts w:ascii="FZXiaoBiaoSong-B05S" w:eastAsia="FZXiaoBiaoSong-B05S" w:hAnsi="FangSong_GB2312" w:hint="eastAsia"/>
          <w:sz w:val="44"/>
          <w:szCs w:val="44"/>
        </w:rPr>
        <w:t>活动报名表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840"/>
        <w:gridCol w:w="2124"/>
        <w:gridCol w:w="426"/>
        <w:gridCol w:w="283"/>
        <w:gridCol w:w="1559"/>
        <w:gridCol w:w="1531"/>
        <w:gridCol w:w="1253"/>
      </w:tblGrid>
      <w:tr w:rsidR="000F585D" w14:paraId="37E36A45" w14:textId="77777777" w:rsidTr="00BF33A5">
        <w:trPr>
          <w:trHeight w:val="633"/>
        </w:trPr>
        <w:tc>
          <w:tcPr>
            <w:tcW w:w="9016" w:type="dxa"/>
            <w:gridSpan w:val="7"/>
            <w:vAlign w:val="center"/>
          </w:tcPr>
          <w:p w14:paraId="7FB402FC" w14:textId="77777777" w:rsidR="000F585D" w:rsidRDefault="000F585D" w:rsidP="00BF33A5">
            <w:pPr>
              <w:rPr>
                <w:rFonts w:ascii="FangSong_GB2312" w:eastAsia="FangSong_GB2312" w:hAnsi="FangSong_GB2312"/>
                <w:b/>
                <w:bCs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b/>
                <w:bCs/>
                <w:sz w:val="32"/>
                <w:szCs w:val="32"/>
              </w:rPr>
              <w:t>1.企业或单位基本信息</w:t>
            </w:r>
          </w:p>
        </w:tc>
      </w:tr>
      <w:tr w:rsidR="000F585D" w14:paraId="61E1A585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2A70A220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企业或单位全称</w:t>
            </w:r>
          </w:p>
        </w:tc>
        <w:tc>
          <w:tcPr>
            <w:tcW w:w="5052" w:type="dxa"/>
            <w:gridSpan w:val="5"/>
            <w:vAlign w:val="center"/>
          </w:tcPr>
          <w:p w14:paraId="3E085CEC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13496ABF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2897CCB7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企业“专精特新”属性</w:t>
            </w:r>
          </w:p>
        </w:tc>
        <w:tc>
          <w:tcPr>
            <w:tcW w:w="5052" w:type="dxa"/>
            <w:gridSpan w:val="5"/>
            <w:vAlign w:val="center"/>
          </w:tcPr>
          <w:p w14:paraId="62954372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77049C75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0290DE4F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企业主营业务/产品简介</w:t>
            </w:r>
          </w:p>
          <w:p w14:paraId="0AAD23AA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（限</w:t>
            </w:r>
            <w:r>
              <w:rPr>
                <w:rFonts w:asciiTheme="majorBidi" w:eastAsia="FangSong_GB2312" w:hAnsiTheme="majorBidi" w:cstheme="majorBidi"/>
                <w:sz w:val="32"/>
                <w:szCs w:val="32"/>
              </w:rPr>
              <w:t>200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字）</w:t>
            </w:r>
          </w:p>
        </w:tc>
        <w:tc>
          <w:tcPr>
            <w:tcW w:w="5052" w:type="dxa"/>
            <w:gridSpan w:val="5"/>
            <w:vAlign w:val="center"/>
          </w:tcPr>
          <w:p w14:paraId="2F3DF59F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11DAB68F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06F31EF2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Theme="majorBidi" w:eastAsia="FangSong_GB2312" w:hAnsiTheme="majorBidi" w:cstheme="majorBidi"/>
                <w:sz w:val="32"/>
                <w:szCs w:val="32"/>
              </w:rPr>
              <w:t>2025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年营业收入（万元）</w:t>
            </w:r>
          </w:p>
        </w:tc>
        <w:tc>
          <w:tcPr>
            <w:tcW w:w="5052" w:type="dxa"/>
            <w:gridSpan w:val="5"/>
            <w:vAlign w:val="center"/>
          </w:tcPr>
          <w:p w14:paraId="37F6CB1C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1125034F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0E9A4712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Theme="majorBidi" w:eastAsia="FangSong_GB2312" w:hAnsiTheme="majorBidi" w:cstheme="majorBidi"/>
                <w:sz w:val="32"/>
                <w:szCs w:val="32"/>
              </w:rPr>
              <w:t>2025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年净利润（万元）</w:t>
            </w:r>
          </w:p>
        </w:tc>
        <w:tc>
          <w:tcPr>
            <w:tcW w:w="5052" w:type="dxa"/>
            <w:gridSpan w:val="5"/>
            <w:vAlign w:val="center"/>
          </w:tcPr>
          <w:p w14:paraId="4FA53D14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4A91615F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53FC9569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企业是否已完成股改</w:t>
            </w:r>
          </w:p>
        </w:tc>
        <w:tc>
          <w:tcPr>
            <w:tcW w:w="5052" w:type="dxa"/>
            <w:gridSpan w:val="5"/>
            <w:vAlign w:val="center"/>
          </w:tcPr>
          <w:p w14:paraId="1BFCC154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37792F5B" w14:textId="77777777" w:rsidTr="00BF33A5">
        <w:trPr>
          <w:trHeight w:val="567"/>
        </w:trPr>
        <w:tc>
          <w:tcPr>
            <w:tcW w:w="3964" w:type="dxa"/>
            <w:gridSpan w:val="2"/>
            <w:vAlign w:val="center"/>
          </w:tcPr>
          <w:p w14:paraId="465159A5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企业是否搭建了</w:t>
            </w:r>
            <w:r>
              <w:rPr>
                <w:rFonts w:asciiTheme="majorBidi" w:eastAsia="FangSong_GB2312" w:hAnsiTheme="majorBidi" w:cstheme="majorBidi"/>
                <w:sz w:val="32"/>
                <w:szCs w:val="32"/>
              </w:rPr>
              <w:t>VIE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架构</w:t>
            </w:r>
          </w:p>
        </w:tc>
        <w:tc>
          <w:tcPr>
            <w:tcW w:w="5052" w:type="dxa"/>
            <w:gridSpan w:val="5"/>
            <w:vAlign w:val="center"/>
          </w:tcPr>
          <w:p w14:paraId="39E8EA81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76493C2B" w14:textId="77777777" w:rsidTr="00BF33A5">
        <w:trPr>
          <w:trHeight w:val="567"/>
        </w:trPr>
        <w:tc>
          <w:tcPr>
            <w:tcW w:w="9016" w:type="dxa"/>
            <w:gridSpan w:val="7"/>
            <w:vAlign w:val="center"/>
          </w:tcPr>
          <w:p w14:paraId="3F1A7D64" w14:textId="77777777" w:rsidR="000F585D" w:rsidRDefault="000F585D" w:rsidP="00BF33A5">
            <w:pPr>
              <w:rPr>
                <w:rFonts w:ascii="FangSong_GB2312" w:eastAsia="FangSong_GB2312" w:hAnsi="FangSong_GB2312"/>
                <w:b/>
                <w:bCs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b/>
                <w:bCs/>
                <w:sz w:val="32"/>
                <w:szCs w:val="32"/>
              </w:rPr>
              <w:t>2.参会信息</w:t>
            </w:r>
          </w:p>
        </w:tc>
      </w:tr>
      <w:tr w:rsidR="000F585D" w14:paraId="00D93AB3" w14:textId="77777777" w:rsidTr="00BF33A5">
        <w:trPr>
          <w:trHeight w:val="567"/>
        </w:trPr>
        <w:tc>
          <w:tcPr>
            <w:tcW w:w="4673" w:type="dxa"/>
            <w:gridSpan w:val="4"/>
            <w:vAlign w:val="center"/>
          </w:tcPr>
          <w:p w14:paraId="72962B77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课程安排</w:t>
            </w:r>
          </w:p>
        </w:tc>
        <w:tc>
          <w:tcPr>
            <w:tcW w:w="3090" w:type="dxa"/>
            <w:gridSpan w:val="2"/>
            <w:vAlign w:val="center"/>
          </w:tcPr>
          <w:p w14:paraId="060E592A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参会人姓名</w:t>
            </w:r>
          </w:p>
        </w:tc>
        <w:tc>
          <w:tcPr>
            <w:tcW w:w="1253" w:type="dxa"/>
            <w:vAlign w:val="center"/>
          </w:tcPr>
          <w:p w14:paraId="6F7F4725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职务</w:t>
            </w:r>
          </w:p>
        </w:tc>
      </w:tr>
      <w:tr w:rsidR="000F585D" w14:paraId="42B87E53" w14:textId="77777777" w:rsidTr="00BF33A5">
        <w:trPr>
          <w:trHeight w:val="308"/>
        </w:trPr>
        <w:tc>
          <w:tcPr>
            <w:tcW w:w="4673" w:type="dxa"/>
            <w:gridSpan w:val="4"/>
            <w:vMerge w:val="restart"/>
            <w:vAlign w:val="center"/>
          </w:tcPr>
          <w:p w14:paraId="28AD9A01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第一天:</w:t>
            </w:r>
            <w:r>
              <w:rPr>
                <w:rFonts w:hint="eastAsia"/>
              </w:rPr>
              <w:t xml:space="preserve"> </w:t>
            </w:r>
            <w:r>
              <w:rPr>
                <w:rFonts w:ascii="FangSong_GB2312" w:eastAsia="FangSong_GB2312" w:hAnsi="FangSong_GB2312"/>
                <w:sz w:val="32"/>
                <w:szCs w:val="32"/>
              </w:rPr>
              <w:t>赴港上市基本认知与路径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普及（公开课）</w:t>
            </w:r>
          </w:p>
        </w:tc>
        <w:tc>
          <w:tcPr>
            <w:tcW w:w="3090" w:type="dxa"/>
            <w:gridSpan w:val="2"/>
            <w:vAlign w:val="center"/>
          </w:tcPr>
          <w:p w14:paraId="26F9DBF4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5A77D879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30A1F77D" w14:textId="77777777" w:rsidTr="00BF33A5">
        <w:trPr>
          <w:trHeight w:val="308"/>
        </w:trPr>
        <w:tc>
          <w:tcPr>
            <w:tcW w:w="4673" w:type="dxa"/>
            <w:gridSpan w:val="4"/>
            <w:vMerge/>
            <w:vAlign w:val="center"/>
          </w:tcPr>
          <w:p w14:paraId="3AD30893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3090" w:type="dxa"/>
            <w:gridSpan w:val="2"/>
            <w:vAlign w:val="center"/>
          </w:tcPr>
          <w:p w14:paraId="4CFCC1C0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17A1AE21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751FFFDA" w14:textId="77777777" w:rsidTr="00BF33A5">
        <w:trPr>
          <w:trHeight w:val="308"/>
        </w:trPr>
        <w:tc>
          <w:tcPr>
            <w:tcW w:w="4673" w:type="dxa"/>
            <w:gridSpan w:val="4"/>
            <w:vMerge/>
            <w:vAlign w:val="center"/>
          </w:tcPr>
          <w:p w14:paraId="50A04589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3090" w:type="dxa"/>
            <w:gridSpan w:val="2"/>
            <w:vAlign w:val="center"/>
          </w:tcPr>
          <w:p w14:paraId="2F986B6B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055DA8C3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6218EAA6" w14:textId="77777777" w:rsidTr="00BF33A5">
        <w:trPr>
          <w:trHeight w:val="567"/>
        </w:trPr>
        <w:tc>
          <w:tcPr>
            <w:tcW w:w="4673" w:type="dxa"/>
            <w:gridSpan w:val="4"/>
            <w:vAlign w:val="center"/>
          </w:tcPr>
          <w:p w14:paraId="67A7452E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第二天:</w:t>
            </w:r>
            <w:r>
              <w:rPr>
                <w:rFonts w:hint="eastAsia"/>
              </w:rPr>
              <w:t xml:space="preserve"> 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赴港上市</w:t>
            </w:r>
            <w:r>
              <w:rPr>
                <w:rFonts w:ascii="FangSong_GB2312" w:eastAsia="FangSong_GB2312" w:hAnsi="FangSong_GB2312"/>
                <w:sz w:val="32"/>
                <w:szCs w:val="32"/>
              </w:rPr>
              <w:t>实操与资源对接</w:t>
            </w: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（闭门班）</w:t>
            </w:r>
          </w:p>
        </w:tc>
        <w:tc>
          <w:tcPr>
            <w:tcW w:w="3090" w:type="dxa"/>
            <w:gridSpan w:val="2"/>
            <w:vAlign w:val="center"/>
          </w:tcPr>
          <w:p w14:paraId="1715E0A3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1253" w:type="dxa"/>
            <w:vAlign w:val="center"/>
          </w:tcPr>
          <w:p w14:paraId="3D578869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17044BF2" w14:textId="77777777" w:rsidTr="00BF33A5">
        <w:trPr>
          <w:trHeight w:val="567"/>
        </w:trPr>
        <w:tc>
          <w:tcPr>
            <w:tcW w:w="9016" w:type="dxa"/>
            <w:gridSpan w:val="7"/>
            <w:vAlign w:val="center"/>
          </w:tcPr>
          <w:p w14:paraId="70EEDF95" w14:textId="77777777" w:rsidR="000F585D" w:rsidRDefault="000F585D" w:rsidP="00BF33A5">
            <w:pPr>
              <w:rPr>
                <w:rFonts w:ascii="FangSong_GB2312" w:eastAsia="FangSong_GB2312" w:hAnsi="FangSong_GB2312"/>
                <w:b/>
                <w:bCs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b/>
                <w:bCs/>
                <w:sz w:val="32"/>
                <w:szCs w:val="32"/>
              </w:rPr>
              <w:t>3.企业或单位联系人</w:t>
            </w:r>
          </w:p>
        </w:tc>
      </w:tr>
      <w:tr w:rsidR="000F585D" w14:paraId="1D832355" w14:textId="77777777" w:rsidTr="00BF33A5">
        <w:trPr>
          <w:trHeight w:val="567"/>
        </w:trPr>
        <w:tc>
          <w:tcPr>
            <w:tcW w:w="4390" w:type="dxa"/>
            <w:gridSpan w:val="3"/>
            <w:vAlign w:val="center"/>
          </w:tcPr>
          <w:p w14:paraId="1AE23D49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联系人姓名</w:t>
            </w:r>
          </w:p>
        </w:tc>
        <w:tc>
          <w:tcPr>
            <w:tcW w:w="4626" w:type="dxa"/>
            <w:gridSpan w:val="4"/>
            <w:vAlign w:val="center"/>
          </w:tcPr>
          <w:p w14:paraId="7455E019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  <w:tr w:rsidR="000F585D" w14:paraId="138A7BE8" w14:textId="77777777" w:rsidTr="00BF33A5">
        <w:trPr>
          <w:trHeight w:val="567"/>
        </w:trPr>
        <w:tc>
          <w:tcPr>
            <w:tcW w:w="1840" w:type="dxa"/>
            <w:vAlign w:val="center"/>
          </w:tcPr>
          <w:p w14:paraId="4AEF3E48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联系人电话</w:t>
            </w:r>
          </w:p>
        </w:tc>
        <w:tc>
          <w:tcPr>
            <w:tcW w:w="2550" w:type="dxa"/>
            <w:gridSpan w:val="2"/>
            <w:vAlign w:val="center"/>
          </w:tcPr>
          <w:p w14:paraId="57353828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  <w:tc>
          <w:tcPr>
            <w:tcW w:w="1842" w:type="dxa"/>
            <w:gridSpan w:val="2"/>
            <w:vAlign w:val="center"/>
          </w:tcPr>
          <w:p w14:paraId="2FB834DE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  <w:r>
              <w:rPr>
                <w:rFonts w:ascii="FangSong_GB2312" w:eastAsia="FangSong_GB2312" w:hAnsi="FangSong_GB2312" w:hint="eastAsia"/>
                <w:sz w:val="32"/>
                <w:szCs w:val="32"/>
              </w:rPr>
              <w:t>联系人邮箱</w:t>
            </w:r>
          </w:p>
        </w:tc>
        <w:tc>
          <w:tcPr>
            <w:tcW w:w="2784" w:type="dxa"/>
            <w:gridSpan w:val="2"/>
            <w:vAlign w:val="center"/>
          </w:tcPr>
          <w:p w14:paraId="48D0F66C" w14:textId="77777777" w:rsidR="000F585D" w:rsidRDefault="000F585D" w:rsidP="00BF33A5">
            <w:pPr>
              <w:rPr>
                <w:rFonts w:ascii="FangSong_GB2312" w:eastAsia="FangSong_GB2312" w:hAnsi="FangSong_GB2312"/>
                <w:sz w:val="32"/>
                <w:szCs w:val="32"/>
              </w:rPr>
            </w:pPr>
          </w:p>
        </w:tc>
      </w:tr>
    </w:tbl>
    <w:p w14:paraId="42C0319F" w14:textId="77777777" w:rsidR="000F585D" w:rsidRDefault="000F585D" w:rsidP="000F585D">
      <w:pPr>
        <w:rPr>
          <w:rFonts w:ascii="FangSong_GB2312" w:eastAsia="FangSong_GB2312" w:hAnsi="FangSong_GB2312"/>
          <w:b/>
          <w:bCs/>
          <w:sz w:val="32"/>
          <w:szCs w:val="32"/>
        </w:rPr>
      </w:pPr>
      <w:r>
        <w:rPr>
          <w:rFonts w:ascii="FangSong_GB2312" w:eastAsia="FangSong_GB2312" w:hAnsi="FangSong_GB2312" w:hint="eastAsia"/>
          <w:b/>
          <w:bCs/>
          <w:sz w:val="32"/>
          <w:szCs w:val="32"/>
        </w:rPr>
        <w:t>报名须知：</w:t>
      </w:r>
    </w:p>
    <w:p w14:paraId="623C7F65" w14:textId="77777777" w:rsidR="000F585D" w:rsidRDefault="000F585D" w:rsidP="000F585D">
      <w:pPr>
        <w:rPr>
          <w:rFonts w:ascii="FangSong_GB2312" w:eastAsia="FangSong_GB2312" w:hAnsi="FangSong_GB2312"/>
          <w:sz w:val="32"/>
          <w:szCs w:val="32"/>
        </w:rPr>
      </w:pPr>
      <w:r>
        <w:rPr>
          <w:rFonts w:ascii="FangSong_GB2312" w:eastAsia="FangSong_GB2312" w:hAnsi="FangSong_GB2312" w:hint="eastAsia"/>
          <w:sz w:val="32"/>
          <w:szCs w:val="32"/>
        </w:rPr>
        <w:t>1.报名方式：请在</w:t>
      </w:r>
      <w:r>
        <w:rPr>
          <w:rFonts w:asciiTheme="majorBidi" w:eastAsia="FangSong_GB2312" w:hAnsiTheme="majorBidi" w:cstheme="majorBidi"/>
          <w:sz w:val="32"/>
          <w:szCs w:val="32"/>
        </w:rPr>
        <w:t>2026</w:t>
      </w:r>
      <w:r>
        <w:rPr>
          <w:rFonts w:ascii="FangSong_GB2312" w:eastAsia="FangSong_GB2312" w:hAnsi="FangSong_GB2312" w:hint="eastAsia"/>
          <w:sz w:val="32"/>
          <w:szCs w:val="32"/>
        </w:rPr>
        <w:t>年</w:t>
      </w:r>
      <w:r>
        <w:rPr>
          <w:rFonts w:asciiTheme="majorBidi" w:eastAsia="FangSong_GB2312" w:hAnsiTheme="majorBidi" w:cstheme="majorBidi"/>
          <w:sz w:val="32"/>
          <w:szCs w:val="32"/>
        </w:rPr>
        <w:t>5</w:t>
      </w:r>
      <w:r>
        <w:rPr>
          <w:rFonts w:ascii="FangSong_GB2312" w:eastAsia="FangSong_GB2312" w:hAnsi="FangSong_GB2312" w:hint="eastAsia"/>
          <w:sz w:val="32"/>
          <w:szCs w:val="32"/>
        </w:rPr>
        <w:t>月</w:t>
      </w:r>
      <w:r>
        <w:rPr>
          <w:rFonts w:asciiTheme="majorBidi" w:eastAsia="FangSong_GB2312" w:hAnsiTheme="majorBidi" w:cstheme="majorBidi" w:hint="eastAsia"/>
          <w:sz w:val="32"/>
          <w:szCs w:val="32"/>
        </w:rPr>
        <w:t>13</w:t>
      </w:r>
      <w:r>
        <w:rPr>
          <w:rFonts w:ascii="FangSong_GB2312" w:eastAsia="FangSong_GB2312" w:hAnsi="FangSong_GB2312" w:hint="eastAsia"/>
          <w:sz w:val="32"/>
          <w:szCs w:val="32"/>
        </w:rPr>
        <w:t>号前将报名表发送至指定邮箱（</w:t>
      </w:r>
      <w:hyperlink r:id="rId4" w:history="1">
        <w:r>
          <w:rPr>
            <w:rStyle w:val="Hyperlink"/>
            <w:rFonts w:ascii="FangSong_GB2312" w:eastAsia="FangSong_GB2312" w:hAnsi="FangSong_GB2312"/>
            <w:sz w:val="32"/>
            <w:szCs w:val="32"/>
          </w:rPr>
          <w:t>gjsw@chinasme.org.cn</w:t>
        </w:r>
      </w:hyperlink>
      <w:r>
        <w:rPr>
          <w:rFonts w:ascii="FangSong_GB2312" w:eastAsia="FangSong_GB2312" w:hAnsi="FangSong_GB2312" w:hint="eastAsia"/>
          <w:sz w:val="32"/>
          <w:szCs w:val="32"/>
        </w:rPr>
        <w:t>）</w:t>
      </w:r>
    </w:p>
    <w:p w14:paraId="45F02F57" w14:textId="77777777" w:rsidR="000F585D" w:rsidRDefault="000F585D" w:rsidP="000F585D">
      <w:pPr>
        <w:rPr>
          <w:rFonts w:ascii="FangSong_GB2312" w:eastAsia="FangSong_GB2312" w:hAnsi="FangSong_GB2312"/>
          <w:sz w:val="32"/>
          <w:szCs w:val="32"/>
        </w:rPr>
      </w:pPr>
      <w:r>
        <w:rPr>
          <w:rFonts w:ascii="FangSong_GB2312" w:eastAsia="FangSong_GB2312" w:hAnsi="FangSong_GB2312" w:hint="eastAsia"/>
          <w:sz w:val="32"/>
          <w:szCs w:val="32"/>
        </w:rPr>
        <w:t>2.报名人数：第一天课程每家企业或单位限</w:t>
      </w:r>
      <w:r>
        <w:rPr>
          <w:rFonts w:asciiTheme="majorBidi" w:eastAsia="FangSong_GB2312" w:hAnsiTheme="majorBidi" w:cstheme="majorBidi"/>
          <w:sz w:val="32"/>
          <w:szCs w:val="32"/>
        </w:rPr>
        <w:t>3</w:t>
      </w:r>
      <w:r>
        <w:rPr>
          <w:rFonts w:ascii="FangSong_GB2312" w:eastAsia="FangSong_GB2312" w:hAnsi="FangSong_GB2312" w:hint="eastAsia"/>
          <w:sz w:val="32"/>
          <w:szCs w:val="32"/>
        </w:rPr>
        <w:t>人报名，第二天课</w:t>
      </w:r>
      <w:r>
        <w:rPr>
          <w:rFonts w:ascii="FangSong_GB2312" w:eastAsia="FangSong_GB2312" w:hAnsi="FangSong_GB2312" w:hint="eastAsia"/>
          <w:sz w:val="32"/>
          <w:szCs w:val="32"/>
        </w:rPr>
        <w:lastRenderedPageBreak/>
        <w:t>程仅限企业参加，每家企业限1人报名。具体可参会人数以报名结果通知为准。</w:t>
      </w:r>
    </w:p>
    <w:p w14:paraId="2A54FACB" w14:textId="77777777" w:rsidR="000F585D" w:rsidRDefault="000F585D" w:rsidP="000F585D">
      <w:pPr>
        <w:rPr>
          <w:rFonts w:ascii="FangSong_GB2312" w:eastAsia="FangSong_GB2312" w:hAnsi="FangSong_GB2312"/>
          <w:sz w:val="32"/>
          <w:szCs w:val="32"/>
        </w:rPr>
      </w:pPr>
      <w:r>
        <w:rPr>
          <w:rFonts w:ascii="FangSong_GB2312" w:eastAsia="FangSong_GB2312" w:hAnsi="FangSong_GB2312" w:hint="eastAsia"/>
          <w:sz w:val="32"/>
          <w:szCs w:val="32"/>
        </w:rPr>
        <w:t>3.报名结果：</w:t>
      </w:r>
      <w:r w:rsidRPr="00621309">
        <w:rPr>
          <w:rFonts w:ascii="FangSong_GB2312" w:eastAsia="FangSong_GB2312" w:hAnsi="FangSong_GB2312" w:hint="eastAsia"/>
          <w:sz w:val="32"/>
          <w:szCs w:val="32"/>
        </w:rPr>
        <w:t>报名结果将于5月15日前邮件通知</w:t>
      </w:r>
      <w:r>
        <w:rPr>
          <w:rFonts w:ascii="FangSong_GB2312" w:eastAsia="FangSong_GB2312" w:hAnsi="FangSong_GB2312" w:hint="eastAsia"/>
          <w:sz w:val="32"/>
          <w:szCs w:val="32"/>
        </w:rPr>
        <w:t>。</w:t>
      </w:r>
    </w:p>
    <w:p w14:paraId="1925FD96" w14:textId="77777777" w:rsidR="000F585D" w:rsidRDefault="000F585D" w:rsidP="000F585D">
      <w:pPr>
        <w:rPr>
          <w:rFonts w:ascii="FangSong_GB2312" w:eastAsia="FangSong_GB2312" w:hAnsi="FangSong_GB2312"/>
          <w:sz w:val="32"/>
          <w:szCs w:val="32"/>
        </w:rPr>
      </w:pPr>
      <w:r>
        <w:rPr>
          <w:rFonts w:ascii="FangSong_GB2312" w:eastAsia="FangSong_GB2312" w:hAnsi="FangSong_GB2312" w:hint="eastAsia"/>
          <w:sz w:val="32"/>
          <w:szCs w:val="32"/>
        </w:rPr>
        <w:t>4.报名信息：报名信息仅用于企业筛选。</w:t>
      </w:r>
    </w:p>
    <w:p w14:paraId="617E340A" w14:textId="77777777" w:rsidR="000F585D" w:rsidRDefault="000F585D" w:rsidP="000F585D">
      <w:pPr>
        <w:rPr>
          <w:rFonts w:ascii="FangSong_GB2312" w:eastAsia="FangSong_GB2312" w:hAnsi="FangSong_GB2312"/>
          <w:sz w:val="32"/>
          <w:szCs w:val="32"/>
        </w:rPr>
      </w:pPr>
      <w:r>
        <w:rPr>
          <w:rFonts w:ascii="FangSong_GB2312" w:eastAsia="FangSong_GB2312" w:hAnsi="FangSong_GB2312" w:hint="eastAsia"/>
          <w:sz w:val="32"/>
          <w:szCs w:val="32"/>
        </w:rPr>
        <w:t>5.食宿：食宿自理。</w:t>
      </w:r>
    </w:p>
    <w:p w14:paraId="033E61DF" w14:textId="77777777" w:rsidR="00C36CC6" w:rsidRDefault="00C36CC6"/>
    <w:sectPr w:rsidR="00C36CC6" w:rsidSect="000F585D">
      <w:headerReference w:type="even" r:id="rId5"/>
      <w:headerReference w:type="default" r:id="rId6"/>
      <w:footerReference w:type="even" r:id="rId7"/>
      <w:footerReference w:type="default" r:id="rId8"/>
      <w:pgSz w:w="11906" w:h="16838"/>
      <w:pgMar w:top="1440" w:right="1440" w:bottom="1440" w:left="1440" w:header="720" w:footer="720" w:gutter="0"/>
      <w:pgNumType w:start="1"/>
      <w:cols w:space="425"/>
      <w:docGrid w:type="linesAndChars" w:linePitch="579" w:charSpace="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ZXiaoBiaoSong-B05S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FangSong_GB2312">
    <w:altName w:val="仿宋_GB2312"/>
    <w:panose1 w:val="02010609060101010101"/>
    <w:charset w:val="86"/>
    <w:family w:val="modern"/>
    <w:pitch w:val="fixed"/>
    <w:sig w:usb0="00000003" w:usb1="080E0000" w:usb2="00000010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CBFF4" w14:textId="77777777" w:rsidR="008F108C" w:rsidRDefault="008F108C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33A28A" wp14:editId="45EF73A8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8A2B2C" w14:textId="77777777" w:rsidR="008F108C" w:rsidRDefault="008F108C">
                          <w:pPr>
                            <w:pStyle w:val="Footer"/>
                            <w:rPr>
                              <w:rFonts w:ascii="SimSun" w:eastAsia="SimSun" w:hAnsi="SimSun"/>
                              <w:sz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33A28A"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92.8pt;margin-top:1pt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" filled="f" stroked="f" strokeweight=".5pt">
              <v:textbox style="mso-fit-shape-to-text:t" inset="16pt,0,16pt,0">
                <w:txbxContent>
                  <w:p w14:paraId="168A2B2C" w14:textId="77777777" w:rsidR="008F108C" w:rsidRDefault="008F108C">
                    <w:pPr>
                      <w:pStyle w:val="Footer"/>
                      <w:rPr>
                        <w:rFonts w:ascii="SimSun" w:eastAsia="SimSun" w:hAnsi="SimSun"/>
                        <w:sz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B04F0" w14:textId="77777777" w:rsidR="008F108C" w:rsidRDefault="008F108C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94257" w14:textId="77777777" w:rsidR="008F108C" w:rsidRDefault="008F10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80265" w14:textId="77777777" w:rsidR="008F108C" w:rsidRDefault="008F108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rQ0NDIwtbS0NDW0NDBX0lEKTi0uzszPAykwrAUAWf7/nCwAAAA="/>
  </w:docVars>
  <w:rsids>
    <w:rsidRoot w:val="000F585D"/>
    <w:rsid w:val="000F585D"/>
    <w:rsid w:val="00210CE0"/>
    <w:rsid w:val="00334B37"/>
    <w:rsid w:val="00433C9E"/>
    <w:rsid w:val="00877E42"/>
    <w:rsid w:val="00C36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F141F9"/>
  <w15:chartTrackingRefBased/>
  <w15:docId w15:val="{5CCD6471-DAA0-4293-A708-4C7E5C492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585D"/>
    <w:pPr>
      <w:widowControl w:val="0"/>
      <w:spacing w:after="0" w:line="240" w:lineRule="auto"/>
      <w:jc w:val="both"/>
    </w:pPr>
    <w:rPr>
      <w:sz w:val="21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585D"/>
    <w:pPr>
      <w:keepNext/>
      <w:keepLines/>
      <w:widowControl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585D"/>
    <w:pPr>
      <w:keepNext/>
      <w:keepLines/>
      <w:widowControl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585D"/>
    <w:pPr>
      <w:keepNext/>
      <w:keepLines/>
      <w:widowControl/>
      <w:spacing w:before="160" w:after="80" w:line="278" w:lineRule="auto"/>
      <w:jc w:val="left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585D"/>
    <w:pPr>
      <w:keepNext/>
      <w:keepLines/>
      <w:widowControl/>
      <w:spacing w:before="80" w:after="40" w:line="278" w:lineRule="auto"/>
      <w:jc w:val="left"/>
      <w:outlineLvl w:val="3"/>
    </w:pPr>
    <w:rPr>
      <w:rFonts w:eastAsiaTheme="majorEastAsia" w:cstheme="majorBidi"/>
      <w:i/>
      <w:iCs/>
      <w:color w:val="0F4761" w:themeColor="accent1" w:themeShade="BF"/>
      <w:sz w:val="24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585D"/>
    <w:pPr>
      <w:keepNext/>
      <w:keepLines/>
      <w:widowControl/>
      <w:spacing w:before="80" w:after="40" w:line="278" w:lineRule="auto"/>
      <w:jc w:val="left"/>
      <w:outlineLvl w:val="4"/>
    </w:pPr>
    <w:rPr>
      <w:rFonts w:eastAsiaTheme="majorEastAsia" w:cstheme="majorBidi"/>
      <w:color w:val="0F4761" w:themeColor="accent1" w:themeShade="BF"/>
      <w:sz w:val="24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F585D"/>
    <w:pPr>
      <w:keepNext/>
      <w:keepLines/>
      <w:widowControl/>
      <w:spacing w:before="40" w:line="278" w:lineRule="auto"/>
      <w:jc w:val="left"/>
      <w:outlineLvl w:val="5"/>
    </w:pPr>
    <w:rPr>
      <w:rFonts w:eastAsiaTheme="majorEastAsia" w:cstheme="majorBidi"/>
      <w:i/>
      <w:iCs/>
      <w:color w:val="595959" w:themeColor="text1" w:themeTint="A6"/>
      <w:sz w:val="24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585D"/>
    <w:pPr>
      <w:keepNext/>
      <w:keepLines/>
      <w:widowControl/>
      <w:spacing w:before="40" w:line="278" w:lineRule="auto"/>
      <w:jc w:val="left"/>
      <w:outlineLvl w:val="6"/>
    </w:pPr>
    <w:rPr>
      <w:rFonts w:eastAsiaTheme="majorEastAsia" w:cstheme="majorBidi"/>
      <w:color w:val="595959" w:themeColor="text1" w:themeTint="A6"/>
      <w:sz w:val="24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585D"/>
    <w:pPr>
      <w:keepNext/>
      <w:keepLines/>
      <w:widowControl/>
      <w:spacing w:line="278" w:lineRule="auto"/>
      <w:jc w:val="left"/>
      <w:outlineLvl w:val="7"/>
    </w:pPr>
    <w:rPr>
      <w:rFonts w:eastAsiaTheme="majorEastAsia" w:cstheme="majorBidi"/>
      <w:i/>
      <w:iCs/>
      <w:color w:val="272727" w:themeColor="text1" w:themeTint="D8"/>
      <w:sz w:val="24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585D"/>
    <w:pPr>
      <w:keepNext/>
      <w:keepLines/>
      <w:widowControl/>
      <w:spacing w:line="278" w:lineRule="auto"/>
      <w:jc w:val="left"/>
      <w:outlineLvl w:val="8"/>
    </w:pPr>
    <w:rPr>
      <w:rFonts w:eastAsiaTheme="majorEastAsia" w:cstheme="majorBidi"/>
      <w:color w:val="272727" w:themeColor="text1" w:themeTint="D8"/>
      <w:sz w:val="24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58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58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58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58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58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F58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58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58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58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F585D"/>
    <w:pPr>
      <w:widowControl/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F58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F585D"/>
    <w:pPr>
      <w:widowControl/>
      <w:numPr>
        <w:ilvl w:val="1"/>
      </w:numPr>
      <w:spacing w:after="160" w:line="278" w:lineRule="auto"/>
      <w:jc w:val="left"/>
    </w:pPr>
    <w:rPr>
      <w:rFonts w:eastAsiaTheme="majorEastAsia" w:cstheme="majorBidi"/>
      <w:color w:val="595959" w:themeColor="text1" w:themeTint="A6"/>
      <w:spacing w:val="15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F58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F585D"/>
    <w:pPr>
      <w:widowControl/>
      <w:spacing w:before="160" w:after="160" w:line="278" w:lineRule="auto"/>
      <w:jc w:val="center"/>
    </w:pPr>
    <w:rPr>
      <w:i/>
      <w:iCs/>
      <w:color w:val="404040" w:themeColor="text1" w:themeTint="BF"/>
      <w:sz w:val="24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F58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F585D"/>
    <w:pPr>
      <w:widowControl/>
      <w:spacing w:after="160" w:line="278" w:lineRule="auto"/>
      <w:ind w:left="720"/>
      <w:contextualSpacing/>
      <w:jc w:val="left"/>
    </w:pPr>
    <w:rPr>
      <w:sz w:val="24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F58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F585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F58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F585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qFormat/>
    <w:rsid w:val="000F585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0F585D"/>
    <w:rPr>
      <w:sz w:val="18"/>
      <w:lang w:val="en-US"/>
      <w14:ligatures w14:val="none"/>
    </w:rPr>
  </w:style>
  <w:style w:type="paragraph" w:styleId="Header">
    <w:name w:val="header"/>
    <w:basedOn w:val="Normal"/>
    <w:link w:val="HeaderChar"/>
    <w:qFormat/>
    <w:rsid w:val="000F585D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HeaderChar">
    <w:name w:val="Header Char"/>
    <w:basedOn w:val="DefaultParagraphFont"/>
    <w:link w:val="Header"/>
    <w:rsid w:val="000F585D"/>
    <w:rPr>
      <w:sz w:val="18"/>
      <w:lang w:val="en-US"/>
      <w14:ligatures w14:val="none"/>
    </w:rPr>
  </w:style>
  <w:style w:type="table" w:styleId="TableGrid">
    <w:name w:val="Table Grid"/>
    <w:basedOn w:val="TableNormal"/>
    <w:uiPriority w:val="39"/>
    <w:qFormat/>
    <w:rsid w:val="000F58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qFormat/>
    <w:rsid w:val="000F585D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hyperlink" Target="mailto:gjsw@chinasme.org.cn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248</Characters>
  <Application>Microsoft Office Word</Application>
  <DocSecurity>0</DocSecurity>
  <Lines>24</Lines>
  <Paragraphs>22</Paragraphs>
  <ScaleCrop>false</ScaleCrop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Zeming Wang</dc:creator>
  <cp:keywords/>
  <dc:description/>
  <cp:lastModifiedBy>Zeming Wang</cp:lastModifiedBy>
  <cp:revision>1</cp:revision>
  <dcterms:created xsi:type="dcterms:W3CDTF">2026-04-29T04:54:00Z</dcterms:created>
  <dcterms:modified xsi:type="dcterms:W3CDTF">2026-04-29T04:54:00Z</dcterms:modified>
</cp:coreProperties>
</file>